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FB" w:rsidRDefault="00FB0543">
      <w:pPr>
        <w:spacing w:after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3"/>
      <w:bookmarkStart w:id="1" w:name="OLE_LINK24"/>
      <w:bookmarkStart w:id="2" w:name="OLE_LINK25"/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學年度中山國中「學年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領域</w:t>
      </w:r>
      <w:r>
        <w:rPr>
          <w:rFonts w:ascii="標楷體" w:eastAsia="標楷體" w:hAnsi="標楷體"/>
          <w:b/>
          <w:sz w:val="28"/>
          <w:szCs w:val="28"/>
        </w:rPr>
        <w:t xml:space="preserve">) </w:t>
      </w:r>
      <w:r>
        <w:rPr>
          <w:rFonts w:ascii="標楷體" w:eastAsia="標楷體" w:hAnsi="標楷體"/>
          <w:b/>
          <w:sz w:val="28"/>
          <w:szCs w:val="28"/>
        </w:rPr>
        <w:t>學習社群」計畫與成果辦法</w:t>
      </w:r>
    </w:p>
    <w:p w:rsidR="00DC3FFB" w:rsidRDefault="00FB0543">
      <w:pPr>
        <w:pStyle w:val="a8"/>
        <w:numPr>
          <w:ilvl w:val="0"/>
          <w:numId w:val="1"/>
        </w:numPr>
        <w:snapToGrid w:val="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依據</w:t>
      </w:r>
    </w:p>
    <w:p w:rsidR="00DC3FFB" w:rsidRDefault="00FB0543">
      <w:pPr>
        <w:pStyle w:val="a8"/>
        <w:numPr>
          <w:ilvl w:val="0"/>
          <w:numId w:val="2"/>
        </w:numPr>
        <w:snapToGrid w:val="0"/>
        <w:ind w:hanging="482"/>
      </w:pPr>
      <w:r>
        <w:rPr>
          <w:rFonts w:ascii="標楷體" w:eastAsia="標楷體" w:hAnsi="標楷體"/>
          <w:szCs w:val="24"/>
          <w:shd w:val="clear" w:color="auto" w:fill="FFFFFF"/>
        </w:rPr>
        <w:t>教育部補助直轄市縣</w:t>
      </w:r>
      <w:r>
        <w:rPr>
          <w:rFonts w:ascii="標楷體" w:eastAsia="標楷體" w:hAnsi="標楷體"/>
          <w:szCs w:val="24"/>
          <w:shd w:val="clear" w:color="auto" w:fill="FFFFFF"/>
        </w:rPr>
        <w:t>(</w:t>
      </w:r>
      <w:r>
        <w:rPr>
          <w:rFonts w:ascii="標楷體" w:eastAsia="標楷體" w:hAnsi="標楷體"/>
          <w:szCs w:val="24"/>
          <w:shd w:val="clear" w:color="auto" w:fill="FFFFFF"/>
        </w:rPr>
        <w:t>市</w:t>
      </w:r>
      <w:r>
        <w:rPr>
          <w:rFonts w:ascii="標楷體" w:eastAsia="標楷體" w:hAnsi="標楷體"/>
          <w:szCs w:val="24"/>
          <w:shd w:val="clear" w:color="auto" w:fill="FFFFFF"/>
        </w:rPr>
        <w:t>)</w:t>
      </w:r>
      <w:r>
        <w:rPr>
          <w:rFonts w:ascii="標楷體" w:eastAsia="標楷體" w:hAnsi="標楷體"/>
          <w:szCs w:val="24"/>
          <w:shd w:val="clear" w:color="auto" w:fill="FFFFFF"/>
        </w:rPr>
        <w:t>政府精進國民中學及國民小學教師教學專業與課程品質作業要點</w:t>
      </w:r>
      <w:r>
        <w:rPr>
          <w:rFonts w:ascii="細明體" w:eastAsia="細明體" w:hAnsi="細明體"/>
          <w:szCs w:val="24"/>
          <w:shd w:val="clear" w:color="auto" w:fill="FFFFFF"/>
        </w:rPr>
        <w:t>。</w:t>
      </w:r>
    </w:p>
    <w:p w:rsidR="00DC3FFB" w:rsidRDefault="00FB0543">
      <w:pPr>
        <w:pStyle w:val="a8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臺南市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學年度精進國民中小學教師教學專業與課程品質整體推動計畫。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目的</w:t>
      </w:r>
    </w:p>
    <w:p w:rsidR="00DC3FFB" w:rsidRDefault="00FB0543">
      <w:pPr>
        <w:pStyle w:val="a8"/>
        <w:numPr>
          <w:ilvl w:val="0"/>
          <w:numId w:val="3"/>
        </w:numPr>
        <w:snapToGrid w:val="0"/>
        <w:ind w:hanging="482"/>
        <w:rPr>
          <w:rFonts w:eastAsia="標楷體"/>
          <w:spacing w:val="-2"/>
          <w:szCs w:val="24"/>
        </w:rPr>
      </w:pPr>
      <w:r>
        <w:rPr>
          <w:rFonts w:eastAsia="標楷體"/>
          <w:spacing w:val="-2"/>
          <w:szCs w:val="24"/>
        </w:rPr>
        <w:t>鼓勵學校發展十二年國民基本教育課程綱要之素養導向課程設計，並發展校訂課程。</w:t>
      </w:r>
    </w:p>
    <w:p w:rsidR="00DC3FFB" w:rsidRDefault="00FB0543">
      <w:pPr>
        <w:pStyle w:val="a8"/>
        <w:numPr>
          <w:ilvl w:val="0"/>
          <w:numId w:val="3"/>
        </w:numPr>
        <w:snapToGrid w:val="0"/>
      </w:pPr>
      <w:r>
        <w:rPr>
          <w:rFonts w:ascii="標楷體" w:eastAsia="標楷體" w:hAnsi="標楷體"/>
          <w:szCs w:val="24"/>
        </w:rPr>
        <w:t>成立教師專業學習社群，提昇教師專業自主，透過專業對話與</w:t>
      </w:r>
      <w:r>
        <w:rPr>
          <w:rFonts w:eastAsia="標楷體"/>
          <w:spacing w:val="-2"/>
          <w:szCs w:val="24"/>
        </w:rPr>
        <w:t>合作，共同提升學生學習成效</w:t>
      </w:r>
      <w:r>
        <w:rPr>
          <w:rFonts w:ascii="標楷體" w:eastAsia="標楷體" w:hAnsi="標楷體"/>
          <w:szCs w:val="24"/>
        </w:rPr>
        <w:t>，確保學習品質。</w:t>
      </w:r>
    </w:p>
    <w:p w:rsidR="00DC3FFB" w:rsidRDefault="00FB0543">
      <w:pPr>
        <w:pStyle w:val="a8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因應十二年國民基本教育課程綱要公開授課及專業回饋需求，強化校內教師專業發展機制。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辦理單位</w:t>
      </w:r>
    </w:p>
    <w:p w:rsidR="00DC3FFB" w:rsidRDefault="00FB0543">
      <w:pPr>
        <w:pStyle w:val="a8"/>
        <w:numPr>
          <w:ilvl w:val="0"/>
          <w:numId w:val="4"/>
        </w:numPr>
        <w:snapToGrid w:val="0"/>
        <w:ind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以下簡稱本局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DC3FFB" w:rsidRDefault="00FB0543">
      <w:pPr>
        <w:pStyle w:val="a8"/>
        <w:numPr>
          <w:ilvl w:val="0"/>
          <w:numId w:val="4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承辦單位：臺南市新課綱專案辦公室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以下簡稱新課綱辦公室</w:t>
      </w:r>
      <w:r>
        <w:rPr>
          <w:rFonts w:ascii="標楷體" w:eastAsia="標楷體" w:hAnsi="標楷體"/>
          <w:szCs w:val="24"/>
        </w:rPr>
        <w:t>)</w:t>
      </w:r>
    </w:p>
    <w:p w:rsidR="00DC3FFB" w:rsidRDefault="00FB0543">
      <w:pPr>
        <w:pStyle w:val="a8"/>
        <w:numPr>
          <w:ilvl w:val="0"/>
          <w:numId w:val="4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協辦單位：臺南市校長及教師專業發展中心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以下簡稱教專中心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、臺南市國民教育輔導團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下稱國教輔導團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申請對象</w:t>
      </w:r>
    </w:p>
    <w:p w:rsidR="00DC3FFB" w:rsidRDefault="00FB0543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本市各國民中學及國民小學（含完全中學國中部）。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實施期程：</w:t>
      </w:r>
    </w:p>
    <w:p w:rsidR="00DC3FFB" w:rsidRDefault="00FB0543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執行期程：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日止。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</w:pPr>
      <w:r>
        <w:rPr>
          <w:rFonts w:ascii="標楷體" w:eastAsia="標楷體" w:hAnsi="標楷體"/>
          <w:b/>
          <w:szCs w:val="28"/>
        </w:rPr>
        <w:t>實施方式</w:t>
      </w:r>
    </w:p>
    <w:p w:rsidR="00DC3FFB" w:rsidRDefault="00FB0543">
      <w:pPr>
        <w:pStyle w:val="a8"/>
        <w:numPr>
          <w:ilvl w:val="0"/>
          <w:numId w:val="5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學年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領域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學習社群：學年會議、領域教學研究會採社群方式進行運作。</w:t>
      </w:r>
    </w:p>
    <w:p w:rsidR="00DC3FFB" w:rsidRDefault="00FB0543">
      <w:pPr>
        <w:pStyle w:val="a8"/>
        <w:snapToGrid w:val="0"/>
        <w:ind w:left="454" w:firstLine="2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本計畫旨為利用學校既有運作之組織，針對學生學習成效提升策略之對話與研析。</w:t>
      </w:r>
    </w:p>
    <w:p w:rsidR="00DC3FFB" w:rsidRDefault="00FB0543">
      <w:pPr>
        <w:pStyle w:val="a8"/>
        <w:numPr>
          <w:ilvl w:val="0"/>
          <w:numId w:val="6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組成方式：</w:t>
      </w:r>
    </w:p>
    <w:p w:rsidR="00DC3FFB" w:rsidRDefault="00FB0543">
      <w:pPr>
        <w:pStyle w:val="a8"/>
        <w:numPr>
          <w:ilvl w:val="0"/>
          <w:numId w:val="7"/>
        </w:numPr>
        <w:snapToGrid w:val="0"/>
        <w:ind w:left="1276" w:hanging="425"/>
      </w:pPr>
      <w:r>
        <w:rPr>
          <w:rFonts w:ascii="標楷體" w:eastAsia="標楷體" w:hAnsi="標楷體"/>
          <w:szCs w:val="24"/>
        </w:rPr>
        <w:t>國中申請以領域教學研究會為主，以學年會議為輔。</w:t>
      </w:r>
    </w:p>
    <w:p w:rsidR="00DC3FFB" w:rsidRDefault="00FB0543" w:rsidP="009E5879">
      <w:pPr>
        <w:pStyle w:val="a8"/>
        <w:numPr>
          <w:ilvl w:val="0"/>
          <w:numId w:val="7"/>
        </w:numPr>
        <w:snapToGrid w:val="0"/>
        <w:ind w:left="1276" w:hanging="425"/>
      </w:pPr>
      <w:r w:rsidRPr="009E5879">
        <w:rPr>
          <w:rFonts w:ascii="標楷體" w:eastAsia="標楷體" w:hAnsi="標楷體"/>
          <w:szCs w:val="24"/>
        </w:rPr>
        <w:t>各校依學年</w:t>
      </w:r>
      <w:r w:rsidRPr="009E5879">
        <w:rPr>
          <w:rFonts w:ascii="標楷體" w:eastAsia="標楷體" w:hAnsi="標楷體"/>
          <w:szCs w:val="24"/>
        </w:rPr>
        <w:t>(</w:t>
      </w:r>
      <w:r w:rsidRPr="009E5879">
        <w:rPr>
          <w:rFonts w:ascii="標楷體" w:eastAsia="標楷體" w:hAnsi="標楷體"/>
          <w:szCs w:val="24"/>
        </w:rPr>
        <w:t>領域</w:t>
      </w:r>
      <w:r w:rsidRPr="009E5879">
        <w:rPr>
          <w:rFonts w:ascii="標楷體" w:eastAsia="標楷體" w:hAnsi="標楷體"/>
          <w:szCs w:val="24"/>
        </w:rPr>
        <w:t>)</w:t>
      </w:r>
      <w:r w:rsidRPr="009E5879">
        <w:rPr>
          <w:rFonts w:ascii="標楷體" w:eastAsia="標楷體" w:hAnsi="標楷體"/>
          <w:szCs w:val="24"/>
        </w:rPr>
        <w:t>需求，由</w:t>
      </w:r>
      <w:r w:rsidRPr="009E5879">
        <w:rPr>
          <w:rFonts w:ascii="標楷體" w:eastAsia="標楷體" w:hAnsi="標楷體"/>
          <w:szCs w:val="24"/>
        </w:rPr>
        <w:t>領域召集人</w:t>
      </w:r>
      <w:r w:rsidRPr="009E5879">
        <w:rPr>
          <w:rFonts w:ascii="標楷體" w:eastAsia="標楷體" w:hAnsi="標楷體"/>
          <w:szCs w:val="24"/>
        </w:rPr>
        <w:t>提出申請表，學校統一彙整提出申請。</w:t>
      </w:r>
      <w:r w:rsidRPr="009E5879">
        <w:rPr>
          <w:rFonts w:ascii="標楷體" w:eastAsia="標楷體" w:hAnsi="標楷體"/>
          <w:szCs w:val="24"/>
        </w:rPr>
        <w:t>由</w:t>
      </w:r>
      <w:r w:rsidRPr="009E5879"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  <w:t>領域教學研究會召集人擔任社群召集人</w:t>
      </w:r>
      <w:r w:rsidRPr="009E5879">
        <w:rPr>
          <w:rFonts w:ascii="標楷體" w:eastAsia="標楷體" w:hAnsi="標楷體"/>
          <w:szCs w:val="24"/>
        </w:rPr>
        <w:t>。正式教師、代理教師皆需至少參加</w:t>
      </w:r>
      <w:r w:rsidRPr="009E5879">
        <w:rPr>
          <w:rFonts w:ascii="標楷體" w:eastAsia="標楷體" w:hAnsi="標楷體"/>
          <w:szCs w:val="24"/>
        </w:rPr>
        <w:t>1</w:t>
      </w:r>
      <w:r w:rsidRPr="009E5879">
        <w:rPr>
          <w:rFonts w:ascii="標楷體" w:eastAsia="標楷體" w:hAnsi="標楷體"/>
          <w:szCs w:val="24"/>
        </w:rPr>
        <w:t>個學年</w:t>
      </w:r>
      <w:r w:rsidRPr="009E5879">
        <w:rPr>
          <w:rFonts w:ascii="標楷體" w:eastAsia="標楷體" w:hAnsi="標楷體"/>
          <w:szCs w:val="24"/>
        </w:rPr>
        <w:t>(</w:t>
      </w:r>
      <w:r w:rsidRPr="009E5879">
        <w:rPr>
          <w:rFonts w:ascii="標楷體" w:eastAsia="標楷體" w:hAnsi="標楷體"/>
          <w:szCs w:val="24"/>
        </w:rPr>
        <w:t>領域</w:t>
      </w:r>
      <w:r w:rsidRPr="009E5879">
        <w:rPr>
          <w:rFonts w:ascii="標楷體" w:eastAsia="標楷體" w:hAnsi="標楷體"/>
          <w:szCs w:val="24"/>
        </w:rPr>
        <w:t>)</w:t>
      </w:r>
      <w:r w:rsidRPr="009E5879">
        <w:rPr>
          <w:rFonts w:ascii="標楷體" w:eastAsia="標楷體" w:hAnsi="標楷體"/>
          <w:szCs w:val="24"/>
        </w:rPr>
        <w:t>學習社群。</w:t>
      </w:r>
    </w:p>
    <w:p w:rsidR="00DC3FFB" w:rsidRDefault="00FB0543">
      <w:pPr>
        <w:pStyle w:val="a8"/>
        <w:numPr>
          <w:ilvl w:val="0"/>
          <w:numId w:val="7"/>
        </w:numPr>
        <w:snapToGrid w:val="0"/>
        <w:ind w:left="1276" w:hanging="425"/>
      </w:pPr>
      <w:r>
        <w:rPr>
          <w:rFonts w:ascii="標楷體" w:eastAsia="標楷體" w:hAnsi="標楷體"/>
          <w:szCs w:val="24"/>
        </w:rPr>
        <w:t>每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社群應由至少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人以上教師組成，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每學年至少運作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次以上，其中應包含至少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次公開授課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含備觀議課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，公開授課以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  <w:t>次社群活動計算。</w:t>
      </w:r>
    </w:p>
    <w:p w:rsidR="00DC3FFB" w:rsidRDefault="00FB0543">
      <w:pPr>
        <w:pStyle w:val="a8"/>
        <w:numPr>
          <w:ilvl w:val="0"/>
          <w:numId w:val="6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運作方式及內容：</w:t>
      </w:r>
    </w:p>
    <w:p w:rsidR="00DC3FFB" w:rsidRDefault="00FB0543">
      <w:pPr>
        <w:pStyle w:val="a8"/>
        <w:numPr>
          <w:ilvl w:val="0"/>
          <w:numId w:val="8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每學年至少申請一次「教師專業發展支持系統」之輔導夥伴到校諮詢服務。</w:t>
      </w:r>
    </w:p>
    <w:p w:rsidR="00DC3FFB" w:rsidRDefault="00FB0543">
      <w:pPr>
        <w:pStyle w:val="a8"/>
        <w:numPr>
          <w:ilvl w:val="0"/>
          <w:numId w:val="8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本社群運作主要針對學生學習成效提升，各校應安排學年共同不排課時間，以利進行社群共備及專業對話，可以下列內容進行：</w:t>
      </w:r>
    </w:p>
    <w:p w:rsidR="00DC3FFB" w:rsidRDefault="00FB0543">
      <w:pPr>
        <w:pStyle w:val="a8"/>
        <w:numPr>
          <w:ilvl w:val="0"/>
          <w:numId w:val="9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課程教學有關之多元主題及形式：</w:t>
      </w:r>
    </w:p>
    <w:p w:rsidR="00DC3FFB" w:rsidRDefault="00FB0543">
      <w:pPr>
        <w:pStyle w:val="a8"/>
        <w:snapToGrid w:val="0"/>
        <w:ind w:left="1211" w:firstLine="348"/>
      </w:pPr>
      <w:r>
        <w:rPr>
          <w:rFonts w:ascii="標楷體" w:eastAsia="標楷體" w:hAnsi="標楷體"/>
          <w:szCs w:val="24"/>
        </w:rPr>
        <w:t>以</w:t>
      </w:r>
      <w:r>
        <w:rPr>
          <w:rFonts w:ascii="標楷體" w:eastAsia="標楷體" w:hAnsi="標楷體"/>
          <w:spacing w:val="-2"/>
          <w:szCs w:val="24"/>
        </w:rPr>
        <w:t>學習診斷及評量結果運用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研討學習領域學生學習策略、領域課程綱要</w:t>
      </w:r>
      <w:r>
        <w:rPr>
          <w:rFonts w:ascii="標楷體" w:eastAsia="標楷體" w:hAnsi="標楷體"/>
          <w:spacing w:val="-2"/>
          <w:szCs w:val="24"/>
        </w:rPr>
        <w:t>素</w:t>
      </w:r>
    </w:p>
    <w:p w:rsidR="00DC3FFB" w:rsidRDefault="00FB0543">
      <w:pPr>
        <w:pStyle w:val="a8"/>
        <w:snapToGrid w:val="0"/>
        <w:ind w:left="1211" w:firstLine="342"/>
      </w:pPr>
      <w:r>
        <w:rPr>
          <w:rFonts w:ascii="標楷體" w:eastAsia="標楷體" w:hAnsi="標楷體"/>
          <w:spacing w:val="-2"/>
          <w:szCs w:val="24"/>
        </w:rPr>
        <w:t>養導向教學設計與評量、</w:t>
      </w:r>
      <w:r>
        <w:rPr>
          <w:rFonts w:ascii="標楷體" w:eastAsia="標楷體" w:hAnsi="標楷體"/>
          <w:szCs w:val="24"/>
        </w:rPr>
        <w:t>共同備課與公開授課為原則。</w:t>
      </w:r>
    </w:p>
    <w:p w:rsidR="00DC3FFB" w:rsidRDefault="00FB0543">
      <w:pPr>
        <w:pStyle w:val="a8"/>
        <w:numPr>
          <w:ilvl w:val="0"/>
          <w:numId w:val="9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強化有效教學知能：回歸學生學習為本，提升整體課程與教學品質。</w:t>
      </w:r>
    </w:p>
    <w:p w:rsidR="00DC3FFB" w:rsidRDefault="00FB0543" w:rsidP="009E5879">
      <w:pPr>
        <w:pStyle w:val="a8"/>
        <w:numPr>
          <w:ilvl w:val="0"/>
          <w:numId w:val="1"/>
        </w:numPr>
        <w:snapToGrid w:val="0"/>
        <w:spacing w:before="180"/>
      </w:pPr>
      <w:r w:rsidRPr="009E5879">
        <w:rPr>
          <w:rFonts w:ascii="標楷體" w:eastAsia="標楷體" w:hAnsi="標楷體"/>
          <w:b/>
          <w:szCs w:val="28"/>
        </w:rPr>
        <w:t>申請方式：</w:t>
      </w:r>
      <w:r w:rsidRPr="009E5879">
        <w:rPr>
          <w:rFonts w:ascii="標楷體" w:eastAsia="標楷體" w:hAnsi="標楷體"/>
          <w:b/>
        </w:rPr>
        <w:t>採「線上申辦」方式</w:t>
      </w:r>
      <w:r w:rsidRPr="009E5879">
        <w:rPr>
          <w:rFonts w:ascii="標楷體" w:eastAsia="標楷體" w:hAnsi="標楷體"/>
          <w:b/>
          <w:sz w:val="28"/>
          <w:szCs w:val="28"/>
          <w:shd w:val="clear" w:color="auto" w:fill="FFFFFF"/>
        </w:rPr>
        <w:t>(</w:t>
      </w:r>
      <w:r w:rsidRPr="009E5879">
        <w:rPr>
          <w:rFonts w:ascii="標楷體" w:eastAsia="標楷體" w:hAnsi="標楷體"/>
          <w:b/>
          <w:sz w:val="28"/>
          <w:szCs w:val="28"/>
          <w:shd w:val="clear" w:color="auto" w:fill="FFFFFF"/>
        </w:rPr>
        <w:t>已申請通過</w:t>
      </w:r>
      <w:r w:rsidRPr="009E5879">
        <w:rPr>
          <w:rFonts w:ascii="標楷體" w:eastAsia="標楷體" w:hAnsi="標楷體"/>
          <w:b/>
          <w:sz w:val="28"/>
          <w:szCs w:val="28"/>
          <w:shd w:val="clear" w:color="auto" w:fill="FFFFFF"/>
        </w:rPr>
        <w:t>)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經費補助與核銷</w:t>
      </w:r>
    </w:p>
    <w:p w:rsidR="00DC3FFB" w:rsidRPr="009E5879" w:rsidRDefault="00FB0543" w:rsidP="009E5879">
      <w:pPr>
        <w:pStyle w:val="a8"/>
        <w:numPr>
          <w:ilvl w:val="0"/>
          <w:numId w:val="14"/>
        </w:numPr>
        <w:snapToGrid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已通過補助</w:t>
      </w:r>
      <w:r w:rsidR="009E587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一個社群1000元共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10</w:t>
      </w:r>
      <w:r w:rsidR="009E5879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0</w:t>
      </w:r>
      <w:bookmarkStart w:id="3" w:name="_GoBack"/>
      <w:bookmarkEnd w:id="3"/>
      <w:r w:rsidRPr="009E5879">
        <w:rPr>
          <w:rFonts w:ascii="標楷體" w:eastAsia="標楷體" w:hAnsi="標楷體"/>
          <w:b/>
          <w:sz w:val="28"/>
          <w:szCs w:val="28"/>
          <w:shd w:val="clear" w:color="auto" w:fill="FFFFFF"/>
        </w:rPr>
        <w:t>00</w:t>
      </w:r>
      <w:r w:rsidRPr="009E5879">
        <w:rPr>
          <w:rFonts w:ascii="標楷體" w:eastAsia="標楷體" w:hAnsi="標楷體"/>
          <w:b/>
          <w:sz w:val="28"/>
          <w:szCs w:val="28"/>
          <w:shd w:val="clear" w:color="auto" w:fill="FFFFFF"/>
        </w:rPr>
        <w:t>元</w:t>
      </w:r>
    </w:p>
    <w:p w:rsidR="00DC3FFB" w:rsidRDefault="00FB0543">
      <w:pPr>
        <w:pStyle w:val="a8"/>
        <w:numPr>
          <w:ilvl w:val="0"/>
          <w:numId w:val="14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獲</w:t>
      </w:r>
      <w:r>
        <w:rPr>
          <w:rFonts w:ascii="標楷體" w:eastAsia="標楷體" w:hAnsi="標楷體"/>
        </w:rPr>
        <w:t>補助經費之執行期程，自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日起至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日止。</w:t>
      </w:r>
    </w:p>
    <w:p w:rsidR="00DC3FFB" w:rsidRDefault="00FB0543">
      <w:pPr>
        <w:pStyle w:val="a8"/>
        <w:numPr>
          <w:ilvl w:val="0"/>
          <w:numId w:val="14"/>
        </w:numPr>
        <w:snapToGrid w:val="0"/>
        <w:ind w:left="709" w:hanging="425"/>
      </w:pPr>
      <w:r>
        <w:rPr>
          <w:rFonts w:ascii="標楷體" w:eastAsia="標楷體" w:hAnsi="標楷體"/>
          <w:sz w:val="23"/>
          <w:szCs w:val="23"/>
        </w:rPr>
        <w:t>每一社群年度運作結束時，需完成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一份成果報告（如附件）</w:t>
      </w:r>
      <w:r>
        <w:rPr>
          <w:rFonts w:ascii="標楷體" w:eastAsia="標楷體" w:hAnsi="標楷體"/>
          <w:sz w:val="23"/>
          <w:szCs w:val="23"/>
        </w:rPr>
        <w:t>於辦理經費核結時提送成果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請於函文規定時限前填報上傳至「教育局線上填報專區」</w:t>
      </w:r>
      <w:r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/>
          <w:sz w:val="23"/>
          <w:szCs w:val="23"/>
        </w:rPr>
        <w:t>。</w:t>
      </w:r>
    </w:p>
    <w:p w:rsidR="00DC3FFB" w:rsidRDefault="00FB0543">
      <w:pPr>
        <w:pStyle w:val="a8"/>
        <w:numPr>
          <w:ilvl w:val="0"/>
          <w:numId w:val="14"/>
        </w:numPr>
        <w:snapToGrid w:val="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本案經費由教育局精進教學品質計畫中補助，以專款專用方式處理。經費之請撥、支</w:t>
      </w:r>
    </w:p>
    <w:p w:rsidR="00DC3FFB" w:rsidRDefault="00FB0543">
      <w:pPr>
        <w:snapToGrid w:val="0"/>
        <w:ind w:firstLine="70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用、核銷結報事宜，依教育部補助及委辦經費核撥結報作業要點之規定辦理。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教師專業社群績優團隊評選</w:t>
      </w:r>
    </w:p>
    <w:p w:rsidR="00DC3FFB" w:rsidRDefault="00FB0543">
      <w:pPr>
        <w:pStyle w:val="a8"/>
        <w:numPr>
          <w:ilvl w:val="0"/>
          <w:numId w:val="15"/>
        </w:numPr>
        <w:snapToGrid w:val="0"/>
      </w:pPr>
      <w:r>
        <w:rPr>
          <w:rFonts w:ascii="標楷體" w:eastAsia="標楷體" w:hAnsi="標楷體"/>
          <w:szCs w:val="24"/>
        </w:rPr>
        <w:t>參加對象：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國中小各校至少推派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1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個社群參加評選</w:t>
      </w:r>
      <w:r>
        <w:rPr>
          <w:rFonts w:ascii="標楷體" w:eastAsia="標楷體" w:hAnsi="標楷體"/>
          <w:szCs w:val="24"/>
        </w:rPr>
        <w:t>。（評選辦法另行訂定）</w:t>
      </w:r>
    </w:p>
    <w:p w:rsidR="00DC3FFB" w:rsidRDefault="00FB0543">
      <w:pPr>
        <w:pStyle w:val="a8"/>
        <w:numPr>
          <w:ilvl w:val="0"/>
          <w:numId w:val="15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榮獲特優團隊，安排於專業社群績優團隊發表會進行分享以促進典範轉移。</w:t>
      </w:r>
    </w:p>
    <w:p w:rsidR="00DC3FFB" w:rsidRDefault="00FB0543">
      <w:pPr>
        <w:pStyle w:val="a8"/>
        <w:numPr>
          <w:ilvl w:val="0"/>
          <w:numId w:val="1"/>
        </w:numPr>
        <w:snapToGrid w:val="0"/>
        <w:spacing w:before="180"/>
        <w:rPr>
          <w:rFonts w:ascii="標楷體" w:eastAsia="標楷體" w:hAnsi="標楷體"/>
          <w:b/>
          <w:szCs w:val="28"/>
        </w:rPr>
        <w:sectPr w:rsidR="00DC3FFB">
          <w:footerReference w:type="default" r:id="rId7"/>
          <w:pgSz w:w="11906" w:h="16838"/>
          <w:pgMar w:top="1077" w:right="1134" w:bottom="1134" w:left="1134" w:header="851" w:footer="737" w:gutter="0"/>
          <w:cols w:space="720"/>
          <w:docGrid w:type="lines" w:linePitch="401"/>
        </w:sectPr>
      </w:pPr>
      <w:r>
        <w:rPr>
          <w:rFonts w:ascii="標楷體" w:eastAsia="標楷體" w:hAnsi="標楷體"/>
          <w:b/>
          <w:szCs w:val="28"/>
        </w:rPr>
        <w:t>本計畫奉核後實施，修正時亦同。</w:t>
      </w:r>
    </w:p>
    <w:p w:rsidR="00DC3FFB" w:rsidRDefault="00FB0543">
      <w:pPr>
        <w:widowControl/>
        <w:spacing w:line="300" w:lineRule="auto"/>
        <w:ind w:firstLine="142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/>
          <w:b/>
          <w:szCs w:val="26"/>
        </w:rPr>
        <w:lastRenderedPageBreak/>
        <w:t>附件四</w:t>
      </w:r>
    </w:p>
    <w:p w:rsidR="00DC3FFB" w:rsidRDefault="00FB0543">
      <w:pPr>
        <w:widowControl/>
        <w:spacing w:line="300" w:lineRule="auto"/>
        <w:ind w:firstLine="16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</w:t>
      </w:r>
      <w:bookmarkStart w:id="4" w:name="OLE_LINK34"/>
      <w:bookmarkStart w:id="5" w:name="OLE_LINK35"/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學年度「學年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領域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學習社群」成果報告表</w:t>
      </w:r>
      <w:bookmarkEnd w:id="4"/>
      <w:bookmarkEnd w:id="5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2729"/>
        <w:gridCol w:w="823"/>
        <w:gridCol w:w="4733"/>
      </w:tblGrid>
      <w:tr w:rsidR="00DC3FFB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3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828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DC3FF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trHeight w:val="1119"/>
          <w:jc w:val="center"/>
        </w:trPr>
        <w:tc>
          <w:tcPr>
            <w:tcW w:w="13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預期成效</w:t>
            </w:r>
          </w:p>
        </w:tc>
        <w:tc>
          <w:tcPr>
            <w:tcW w:w="8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3FFB" w:rsidRDefault="00FB0543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學生學習成效提升策略研析</w:t>
            </w: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</w:tr>
    </w:tbl>
    <w:p w:rsidR="00DC3FFB" w:rsidRDefault="00FB0543">
      <w:pPr>
        <w:pStyle w:val="a8"/>
        <w:numPr>
          <w:ilvl w:val="0"/>
          <w:numId w:val="16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目標檢核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DC3FF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FB" w:rsidRDefault="00FB0543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具體檢核方式（有達到目標者請勾選）</w:t>
            </w:r>
          </w:p>
        </w:tc>
      </w:tr>
      <w:tr w:rsidR="00DC3FFB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 xml:space="preserve">1 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落實教學觀察與回饋，提升教師課程設計與教學技巧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2 .</w:t>
            </w:r>
            <w:r>
              <w:rPr>
                <w:rFonts w:ascii="標楷體" w:eastAsia="標楷體" w:hAnsi="標楷體"/>
              </w:rPr>
              <w:t>提升教師共同備課及課程發展與教學設計能力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3 .</w:t>
            </w:r>
            <w:r>
              <w:rPr>
                <w:rFonts w:ascii="標楷體" w:eastAsia="標楷體" w:hAnsi="標楷體"/>
              </w:rPr>
              <w:t>充實教師學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群科專業知能，精進教師教學技巧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4 .</w:t>
            </w:r>
            <w:r>
              <w:rPr>
                <w:rFonts w:ascii="標楷體" w:eastAsia="標楷體" w:hAnsi="標楷體"/>
              </w:rPr>
              <w:t>透過社群活動增能，增進教師教學媒材研發能力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5 .</w:t>
            </w:r>
            <w:r>
              <w:rPr>
                <w:rFonts w:ascii="標楷體" w:eastAsia="標楷體" w:hAnsi="標楷體"/>
              </w:rPr>
              <w:t>將所學運用於教育現場回饋予學生，增進學生的學習成效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6 .</w:t>
            </w:r>
            <w:r>
              <w:rPr>
                <w:rFonts w:ascii="標楷體" w:eastAsia="標楷體" w:hAnsi="標楷體"/>
              </w:rPr>
              <w:t>落實教師專業對話，進行課程規劃與討論，提升教學效能與學生學習成效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7 .</w:t>
            </w:r>
            <w:r>
              <w:rPr>
                <w:rFonts w:ascii="標楷體" w:eastAsia="標楷體" w:hAnsi="標楷體"/>
              </w:rPr>
              <w:t>透過社群活動增能，精進教師教學技巧，並提升學生發表能力。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8 .</w:t>
            </w:r>
            <w:r>
              <w:rPr>
                <w:rFonts w:ascii="標楷體" w:eastAsia="標楷體" w:hAnsi="標楷體"/>
              </w:rPr>
              <w:t>透過社群活動增能，進行同儕省思對話，精進教學策略及教學方法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9 .</w:t>
            </w:r>
            <w:r>
              <w:rPr>
                <w:rFonts w:ascii="標楷體" w:eastAsia="標楷體" w:hAnsi="標楷體"/>
              </w:rPr>
              <w:t>透</w:t>
            </w:r>
            <w:r>
              <w:rPr>
                <w:rFonts w:ascii="標楷體" w:eastAsia="標楷體" w:hAnsi="標楷體"/>
              </w:rPr>
              <w:t>過專題探討與評量分析之結果，進行調整或修正教學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10 .</w:t>
            </w:r>
            <w:r>
              <w:rPr>
                <w:rFonts w:ascii="標楷體" w:eastAsia="標楷體" w:hAnsi="標楷體"/>
              </w:rPr>
              <w:t>透過社群活動增能，提升教師班級經營能力與技巧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11 .</w:t>
            </w:r>
            <w:r>
              <w:rPr>
                <w:rFonts w:ascii="標楷體" w:eastAsia="標楷體" w:hAnsi="標楷體"/>
              </w:rPr>
              <w:t>擬定個別或團體輔導之計畫，落實於學生輔導，協助學生正常學習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12 .</w:t>
            </w:r>
            <w:r>
              <w:rPr>
                <w:rFonts w:ascii="標楷體" w:eastAsia="標楷體" w:hAnsi="標楷體"/>
              </w:rPr>
              <w:t>透過專題探討、共同備課、教學觀察與回饋，建構教師之學習共同體。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13 .</w:t>
            </w:r>
            <w:r>
              <w:rPr>
                <w:rFonts w:ascii="標楷體" w:eastAsia="標楷體" w:hAnsi="標楷體"/>
              </w:rPr>
              <w:t>應用教學檔案與回饋，進行教師省思教學以調整教學設計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14 .</w:t>
            </w:r>
            <w:r>
              <w:rPr>
                <w:rFonts w:ascii="標楷體" w:eastAsia="標楷體" w:hAnsi="標楷體"/>
              </w:rPr>
              <w:t>引導教師自我反思教學實踐，共同解決教學的問題。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15 .</w:t>
            </w:r>
            <w:r>
              <w:rPr>
                <w:rFonts w:ascii="標楷體" w:eastAsia="標楷體" w:hAnsi="標楷體"/>
              </w:rPr>
              <w:t>將社群運作的歷程或成果整理成動、靜態資料，並分享給同儕。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16 .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FB" w:rsidRDefault="00FB0543">
            <w:pPr>
              <w:jc w:val="center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需要協助的事項</w:t>
            </w:r>
          </w:p>
        </w:tc>
      </w:tr>
      <w:tr w:rsidR="00DC3FFB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協助社群成員課務安排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2.</w:t>
            </w:r>
            <w:r>
              <w:rPr>
                <w:rFonts w:ascii="標楷體" w:eastAsia="標楷體" w:hAnsi="標楷體"/>
              </w:rPr>
              <w:t>提供社群活動空間與設施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3.</w:t>
            </w:r>
            <w:r>
              <w:rPr>
                <w:rFonts w:ascii="標楷體" w:eastAsia="標楷體" w:hAnsi="標楷體"/>
              </w:rPr>
              <w:t>協助社群經費核銷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4.</w:t>
            </w:r>
            <w:r>
              <w:rPr>
                <w:rFonts w:ascii="標楷體" w:eastAsia="標楷體" w:hAnsi="標楷體"/>
              </w:rPr>
              <w:t>校長關心及鼓勵教師發展領導才能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5.</w:t>
            </w:r>
            <w:r>
              <w:rPr>
                <w:rFonts w:ascii="標楷體" w:eastAsia="標楷體" w:hAnsi="標楷體"/>
              </w:rPr>
              <w:t>專業人才邀約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ab/>
              <w:t>6.</w:t>
            </w:r>
            <w:r>
              <w:rPr>
                <w:rFonts w:ascii="標楷體" w:eastAsia="標楷體" w:hAnsi="標楷體"/>
              </w:rPr>
              <w:t>社群召集人增能研習</w:t>
            </w:r>
          </w:p>
          <w:p w:rsidR="00DC3FFB" w:rsidRDefault="00FB0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7.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</w:tbl>
    <w:p w:rsidR="00DC3FFB" w:rsidRDefault="00DC3FFB"/>
    <w:p w:rsidR="00DC3FFB" w:rsidRDefault="00DC3FFB"/>
    <w:p w:rsidR="00DC3FFB" w:rsidRDefault="00DC3FFB"/>
    <w:p w:rsidR="00DC3FFB" w:rsidRDefault="00DC3FFB"/>
    <w:p w:rsidR="00DC3FFB" w:rsidRDefault="00DC3FFB"/>
    <w:p w:rsidR="00DC3FFB" w:rsidRDefault="00DC3FFB"/>
    <w:p w:rsidR="00DC3FFB" w:rsidRDefault="00DC3FFB"/>
    <w:p w:rsidR="00DC3FFB" w:rsidRDefault="00FB054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二、社群運作紀錄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71"/>
        <w:gridCol w:w="356"/>
        <w:gridCol w:w="2268"/>
        <w:gridCol w:w="2409"/>
      </w:tblGrid>
      <w:tr w:rsidR="00DC3FF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</w:pPr>
            <w:bookmarkStart w:id="6" w:name="OLE_LINK6"/>
            <w:bookmarkStart w:id="7" w:name="OLE_LINK7"/>
            <w:bookmarkStart w:id="8" w:name="OLE_LINK8"/>
            <w:r>
              <w:rPr>
                <w:rFonts w:ascii="標楷體" w:eastAsia="標楷體" w:hAnsi="標楷體"/>
                <w:b/>
                <w:sz w:val="28"/>
                <w:szCs w:val="28"/>
              </w:rPr>
              <w:t>第一次社群活動內容</w:t>
            </w:r>
            <w:bookmarkEnd w:id="6"/>
            <w:bookmarkEnd w:id="7"/>
            <w:bookmarkEnd w:id="8"/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9" w:name="_Hlk502011200"/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DC3F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DC3F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0" w:name="OLE_LINK13"/>
            <w:bookmarkStart w:id="11" w:name="OLE_LINK14"/>
            <w:bookmarkEnd w:id="9"/>
            <w:r>
              <w:rPr>
                <w:rFonts w:ascii="標楷體" w:eastAsia="標楷體" w:hAnsi="標楷體"/>
                <w:b/>
                <w:sz w:val="28"/>
                <w:szCs w:val="28"/>
              </w:rPr>
              <w:t>活動主題</w:t>
            </w:r>
            <w:bookmarkEnd w:id="10"/>
            <w:bookmarkEnd w:id="11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DC3F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FB">
        <w:tblPrEx>
          <w:tblCellMar>
            <w:top w:w="0" w:type="dxa"/>
            <w:bottom w:w="0" w:type="dxa"/>
          </w:tblCellMar>
        </w:tblPrEx>
        <w:trPr>
          <w:trHeight w:val="2785"/>
          <w:jc w:val="center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  <w:rPr>
                <w:rFonts w:ascii="標楷體" w:eastAsia="標楷體" w:hAnsi="標楷體"/>
              </w:rPr>
            </w:pPr>
            <w:bookmarkStart w:id="12" w:name="OLE_LINK3"/>
            <w:bookmarkStart w:id="13" w:name="OLE_LINK4"/>
            <w:bookmarkStart w:id="14" w:name="OLE_LINK5"/>
            <w:bookmarkStart w:id="15" w:name="_Hlk502011287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活動照片</w:t>
            </w:r>
            <w:r>
              <w:rPr>
                <w:rFonts w:ascii="標楷體" w:eastAsia="標楷體" w:hAnsi="標楷體"/>
              </w:rPr>
              <w:t>)</w:t>
            </w:r>
            <w:bookmarkEnd w:id="12"/>
            <w:bookmarkEnd w:id="13"/>
            <w:bookmarkEnd w:id="14"/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FFB" w:rsidRDefault="00FB0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活動照片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bookmarkEnd w:id="15"/>
    <w:p w:rsidR="00DC3FFB" w:rsidRDefault="00FB05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＊可自行增加次數及表格</w:t>
      </w: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p w:rsidR="00DC3FFB" w:rsidRDefault="00DC3FFB">
      <w:pPr>
        <w:tabs>
          <w:tab w:val="left" w:pos="3210"/>
        </w:tabs>
      </w:pPr>
    </w:p>
    <w:bookmarkEnd w:id="0"/>
    <w:bookmarkEnd w:id="1"/>
    <w:bookmarkEnd w:id="2"/>
    <w:p w:rsidR="00DC3FFB" w:rsidRDefault="00DC3FFB">
      <w:pPr>
        <w:tabs>
          <w:tab w:val="left" w:pos="3210"/>
        </w:tabs>
      </w:pPr>
    </w:p>
    <w:sectPr w:rsidR="00DC3FFB">
      <w:footerReference w:type="default" r:id="rId8"/>
      <w:pgSz w:w="11906" w:h="16838"/>
      <w:pgMar w:top="1077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43" w:rsidRDefault="00FB0543">
      <w:r>
        <w:separator/>
      </w:r>
    </w:p>
  </w:endnote>
  <w:endnote w:type="continuationSeparator" w:id="0">
    <w:p w:rsidR="00FB0543" w:rsidRDefault="00FB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¼Ð·¢Åé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76" w:rsidRDefault="00FB0543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4066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76" w:rsidRDefault="00FB0543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40668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43" w:rsidRDefault="00FB0543">
      <w:r>
        <w:rPr>
          <w:color w:val="000000"/>
        </w:rPr>
        <w:separator/>
      </w:r>
    </w:p>
  </w:footnote>
  <w:footnote w:type="continuationSeparator" w:id="0">
    <w:p w:rsidR="00FB0543" w:rsidRDefault="00FB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CF6"/>
    <w:multiLevelType w:val="multilevel"/>
    <w:tmpl w:val="F1C846E0"/>
    <w:lvl w:ilvl="0">
      <w:start w:val="1"/>
      <w:numFmt w:val="taiwaneseCountingThousand"/>
      <w:lvlText w:val="（%1）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9901C37"/>
    <w:multiLevelType w:val="multilevel"/>
    <w:tmpl w:val="28F4A056"/>
    <w:lvl w:ilvl="0">
      <w:start w:val="1"/>
      <w:numFmt w:val="decimal"/>
      <w:lvlText w:val="%1、"/>
      <w:lvlJc w:val="left"/>
      <w:pPr>
        <w:ind w:left="1211" w:hanging="36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ACE3456"/>
    <w:multiLevelType w:val="multilevel"/>
    <w:tmpl w:val="2B8C0CB8"/>
    <w:lvl w:ilvl="0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313" w:hanging="29"/>
      </w:pPr>
      <w:rPr>
        <w:rFonts w:cs="¼Ð·¢Åé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1837CE"/>
    <w:multiLevelType w:val="multilevel"/>
    <w:tmpl w:val="4DB0AF06"/>
    <w:lvl w:ilvl="0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9B971D1"/>
    <w:multiLevelType w:val="multilevel"/>
    <w:tmpl w:val="4F8898E8"/>
    <w:lvl w:ilvl="0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A212F0"/>
    <w:multiLevelType w:val="multilevel"/>
    <w:tmpl w:val="557270A2"/>
    <w:lvl w:ilvl="0">
      <w:start w:val="1"/>
      <w:numFmt w:val="taiwaneseCountingThousand"/>
      <w:lvlText w:val="（%1）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0363155"/>
    <w:multiLevelType w:val="multilevel"/>
    <w:tmpl w:val="722EF39C"/>
    <w:lvl w:ilvl="0">
      <w:start w:val="1"/>
      <w:numFmt w:val="taiwaneseCountingThousand"/>
      <w:lvlText w:val="%1、"/>
      <w:lvlJc w:val="left"/>
      <w:pPr>
        <w:ind w:left="840" w:hanging="60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0806A70"/>
    <w:multiLevelType w:val="multilevel"/>
    <w:tmpl w:val="1A0242AE"/>
    <w:lvl w:ilvl="0">
      <w:start w:val="1"/>
      <w:numFmt w:val="decimal"/>
      <w:lvlText w:val="(%1)"/>
      <w:lvlJc w:val="left"/>
      <w:pPr>
        <w:ind w:left="1495" w:hanging="36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31374075"/>
    <w:multiLevelType w:val="multilevel"/>
    <w:tmpl w:val="F6106904"/>
    <w:lvl w:ilvl="0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313" w:hanging="29"/>
      </w:pPr>
      <w:rPr>
        <w:rFonts w:cs="¼Ð·¢Åé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57C081A"/>
    <w:multiLevelType w:val="multilevel"/>
    <w:tmpl w:val="1CD46238"/>
    <w:lvl w:ilvl="0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9130C"/>
    <w:multiLevelType w:val="multilevel"/>
    <w:tmpl w:val="D5E8BEBE"/>
    <w:lvl w:ilvl="0">
      <w:start w:val="1"/>
      <w:numFmt w:val="decimal"/>
      <w:lvlText w:val="%1、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05A6DB2"/>
    <w:multiLevelType w:val="multilevel"/>
    <w:tmpl w:val="0FEC1870"/>
    <w:lvl w:ilvl="0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53F543E"/>
    <w:multiLevelType w:val="multilevel"/>
    <w:tmpl w:val="10DAFACA"/>
    <w:lvl w:ilvl="0">
      <w:start w:val="1"/>
      <w:numFmt w:val="decimal"/>
      <w:suff w:val="space"/>
      <w:lvlText w:val="%1、"/>
      <w:lvlJc w:val="left"/>
      <w:pPr>
        <w:ind w:left="454" w:hanging="28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9E104F9"/>
    <w:multiLevelType w:val="multilevel"/>
    <w:tmpl w:val="CED417A4"/>
    <w:lvl w:ilvl="0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F2A440D"/>
    <w:multiLevelType w:val="multilevel"/>
    <w:tmpl w:val="E4BE065A"/>
    <w:lvl w:ilvl="0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4742F63"/>
    <w:multiLevelType w:val="multilevel"/>
    <w:tmpl w:val="6E1CC39A"/>
    <w:lvl w:ilvl="0">
      <w:start w:val="1"/>
      <w:numFmt w:val="decimal"/>
      <w:lvlText w:val="%1、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3FFB"/>
    <w:rsid w:val="009E5879"/>
    <w:rsid w:val="00C40668"/>
    <w:rsid w:val="00DC3FFB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00623-E4D8-41A9-A4F5-2F482A0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styleId="a5">
    <w:name w:val="page number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character" w:customStyle="1" w:styleId="a9">
    <w:name w:val="清單段落 字元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a">
    <w:name w:val="Body Text"/>
    <w:basedOn w:val="a"/>
    <w:pPr>
      <w:widowControl/>
      <w:spacing w:after="120" w:line="276" w:lineRule="auto"/>
    </w:pPr>
    <w:rPr>
      <w:kern w:val="0"/>
      <w:sz w:val="22"/>
      <w:lang w:eastAsia="en-US"/>
    </w:rPr>
  </w:style>
  <w:style w:type="character" w:customStyle="1" w:styleId="ab">
    <w:name w:val="本文 字元"/>
    <w:basedOn w:val="a0"/>
    <w:rPr>
      <w:rFonts w:ascii="Calibri" w:eastAsia="新細明體" w:hAnsi="Calibri" w:cs="Times New Roman"/>
      <w:kern w:val="0"/>
      <w:sz w:val="22"/>
      <w:lang w:eastAsia="en-US"/>
    </w:rPr>
  </w:style>
  <w:style w:type="paragraph" w:styleId="ac">
    <w:name w:val="No Spacing"/>
    <w:pPr>
      <w:widowControl w:val="0"/>
      <w:suppressAutoHyphens/>
    </w:p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Company>self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tiger</cp:lastModifiedBy>
  <cp:revision>2</cp:revision>
  <cp:lastPrinted>2019-04-16T07:26:00Z</cp:lastPrinted>
  <dcterms:created xsi:type="dcterms:W3CDTF">2020-02-19T05:33:00Z</dcterms:created>
  <dcterms:modified xsi:type="dcterms:W3CDTF">2020-02-19T05:33:00Z</dcterms:modified>
</cp:coreProperties>
</file>